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647"/>
      </w:tblGrid>
      <w:tr w:rsidR="00597097" w14:paraId="5EFC3993" w14:textId="77777777" w:rsidTr="0041386F">
        <w:trPr>
          <w:cantSplit/>
          <w:trHeight w:hRule="exact" w:val="794"/>
        </w:trPr>
        <w:tc>
          <w:tcPr>
            <w:tcW w:w="8647" w:type="dxa"/>
            <w:tcBorders>
              <w:top w:val="nil"/>
              <w:left w:val="nil"/>
              <w:bottom w:val="nil"/>
              <w:right w:val="nil"/>
            </w:tcBorders>
          </w:tcPr>
          <w:p w14:paraId="1D158E2E" w14:textId="77777777" w:rsidR="00597097" w:rsidRDefault="00A26656" w:rsidP="004B456D">
            <w:pPr>
              <w:pStyle w:val="11ptbold"/>
              <w:rPr>
                <w:b w:val="0"/>
                <w:caps w:val="0"/>
              </w:rPr>
            </w:pPr>
            <w:r>
              <w:t>Medieneinladung</w:t>
            </w:r>
          </w:p>
        </w:tc>
      </w:tr>
      <w:tr w:rsidR="00597097" w:rsidRPr="00B27FCD" w14:paraId="778D1FF0" w14:textId="77777777" w:rsidTr="0041386F">
        <w:trPr>
          <w:cantSplit/>
          <w:trHeight w:val="320"/>
        </w:trPr>
        <w:tc>
          <w:tcPr>
            <w:tcW w:w="8647" w:type="dxa"/>
            <w:tcBorders>
              <w:top w:val="nil"/>
              <w:left w:val="nil"/>
              <w:bottom w:val="nil"/>
              <w:right w:val="nil"/>
            </w:tcBorders>
          </w:tcPr>
          <w:p w14:paraId="0D39A575" w14:textId="78782750" w:rsidR="00597097" w:rsidRPr="00A85C8C" w:rsidRDefault="00A85C8C" w:rsidP="00A85C8C">
            <w:pPr>
              <w:pStyle w:val="Thema"/>
              <w:spacing w:after="120"/>
              <w:rPr>
                <w:bCs/>
                <w:sz w:val="28"/>
                <w:szCs w:val="28"/>
              </w:rPr>
            </w:pPr>
            <w:r w:rsidRPr="00A85C8C">
              <w:rPr>
                <w:bCs/>
                <w:sz w:val="28"/>
                <w:szCs w:val="28"/>
              </w:rPr>
              <w:t>100 Jahre AGVS: Ein Jahrhundert im Dienst der Schweizer Mobilität</w:t>
            </w:r>
          </w:p>
        </w:tc>
      </w:tr>
      <w:tr w:rsidR="00597097" w:rsidRPr="00CD74CD" w14:paraId="704B33F8" w14:textId="77777777" w:rsidTr="0041386F">
        <w:trPr>
          <w:trHeight w:val="340"/>
        </w:trPr>
        <w:tc>
          <w:tcPr>
            <w:tcW w:w="8647" w:type="dxa"/>
            <w:tcBorders>
              <w:top w:val="nil"/>
              <w:left w:val="nil"/>
              <w:bottom w:val="nil"/>
              <w:right w:val="nil"/>
            </w:tcBorders>
          </w:tcPr>
          <w:p w14:paraId="7C0F415B" w14:textId="225229D7" w:rsidR="00597097" w:rsidRPr="00A72B9D" w:rsidRDefault="00A85C8C" w:rsidP="0046573B">
            <w:pPr>
              <w:spacing w:after="480" w:line="240" w:lineRule="exact"/>
              <w:rPr>
                <w:b/>
                <w:bCs/>
                <w:sz w:val="19"/>
                <w:szCs w:val="19"/>
              </w:rPr>
            </w:pPr>
            <w:r w:rsidRPr="00A85C8C">
              <w:rPr>
                <w:b/>
                <w:bCs/>
                <w:sz w:val="19"/>
                <w:szCs w:val="19"/>
              </w:rPr>
              <w:t>Der «Tag der Schweizer Garagen» 2027 steht ganz im Zeichen des 100-Jahr-Jubiläums des Auto Gewerbe Verband Schweiz (AGVS). Unter dem Motto «100 Jahre Zukunft» diskutieren Persönlichkeiten aus Politik, Wissenschaft und Wirtschaft über die Mobilität von morgen und die Zukunft des Schweizer Autogewerbes.</w:t>
            </w:r>
          </w:p>
        </w:tc>
      </w:tr>
      <w:tr w:rsidR="00597097" w:rsidRPr="00CD74CD" w14:paraId="3E78BD6B" w14:textId="77777777" w:rsidTr="0041386F">
        <w:trPr>
          <w:trHeight w:val="340"/>
        </w:trPr>
        <w:tc>
          <w:tcPr>
            <w:tcW w:w="8647" w:type="dxa"/>
            <w:tcBorders>
              <w:top w:val="nil"/>
              <w:left w:val="nil"/>
              <w:bottom w:val="nil"/>
              <w:right w:val="nil"/>
            </w:tcBorders>
          </w:tcPr>
          <w:p w14:paraId="1015B14D" w14:textId="49E832C0" w:rsidR="00597097" w:rsidRPr="006E1FAB" w:rsidRDefault="00597097" w:rsidP="004B456D">
            <w:pPr>
              <w:spacing w:line="276" w:lineRule="auto"/>
              <w:rPr>
                <w:b/>
                <w:sz w:val="20"/>
                <w:szCs w:val="20"/>
              </w:rPr>
            </w:pPr>
            <w:r w:rsidRPr="006E1FAB">
              <w:rPr>
                <w:b/>
                <w:sz w:val="20"/>
              </w:rPr>
              <w:t xml:space="preserve">Bern, </w:t>
            </w:r>
            <w:r w:rsidR="0041386F">
              <w:rPr>
                <w:b/>
                <w:sz w:val="20"/>
              </w:rPr>
              <w:t>27</w:t>
            </w:r>
            <w:r w:rsidR="00DA3CEF">
              <w:rPr>
                <w:b/>
                <w:sz w:val="20"/>
              </w:rPr>
              <w:t>.</w:t>
            </w:r>
            <w:r w:rsidR="003A2C6E" w:rsidRPr="006E1FAB">
              <w:rPr>
                <w:b/>
                <w:sz w:val="20"/>
                <w:szCs w:val="20"/>
              </w:rPr>
              <w:t xml:space="preserve"> </w:t>
            </w:r>
            <w:r w:rsidR="0041386F">
              <w:rPr>
                <w:b/>
                <w:sz w:val="20"/>
                <w:szCs w:val="20"/>
              </w:rPr>
              <w:t>Oktober</w:t>
            </w:r>
            <w:r w:rsidR="003A631A">
              <w:rPr>
                <w:b/>
                <w:sz w:val="20"/>
                <w:szCs w:val="20"/>
              </w:rPr>
              <w:t xml:space="preserve"> 202</w:t>
            </w:r>
            <w:r w:rsidR="009D4283">
              <w:rPr>
                <w:b/>
                <w:sz w:val="20"/>
                <w:szCs w:val="20"/>
              </w:rPr>
              <w:t>6</w:t>
            </w:r>
          </w:p>
          <w:p w14:paraId="2B3F825C" w14:textId="77777777" w:rsidR="00597097" w:rsidRPr="006F5208" w:rsidRDefault="00597097" w:rsidP="004B456D">
            <w:pPr>
              <w:spacing w:line="276" w:lineRule="auto"/>
              <w:rPr>
                <w:b/>
                <w:sz w:val="20"/>
                <w:szCs w:val="20"/>
              </w:rPr>
            </w:pPr>
          </w:p>
        </w:tc>
      </w:tr>
      <w:tr w:rsidR="00597097" w:rsidRPr="00CD74CD" w14:paraId="79BE287B" w14:textId="77777777" w:rsidTr="0041386F">
        <w:trPr>
          <w:trHeight w:val="6663"/>
        </w:trPr>
        <w:tc>
          <w:tcPr>
            <w:tcW w:w="8647" w:type="dxa"/>
            <w:tcBorders>
              <w:top w:val="nil"/>
              <w:left w:val="nil"/>
              <w:bottom w:val="nil"/>
              <w:right w:val="nil"/>
            </w:tcBorders>
          </w:tcPr>
          <w:p w14:paraId="0F2191D0" w14:textId="77777777" w:rsidR="00A85C8C" w:rsidRPr="00A85C8C" w:rsidRDefault="00AC0F8D" w:rsidP="0041386F">
            <w:pPr>
              <w:pStyle w:val="KeinLeerraum"/>
              <w:rPr>
                <w:rFonts w:ascii="Arial" w:hAnsi="Arial"/>
              </w:rPr>
            </w:pPr>
            <w:r>
              <w:rPr>
                <w:rFonts w:ascii="Arial" w:eastAsia="Times New Roman" w:hAnsi="Arial" w:cs="Times New Roman"/>
                <w:szCs w:val="24"/>
                <w:lang w:eastAsia="de-CH"/>
              </w:rPr>
              <w:br w:type="page"/>
            </w:r>
            <w:r w:rsidR="00A85C8C" w:rsidRPr="00A85C8C">
              <w:rPr>
                <w:rFonts w:ascii="Arial" w:hAnsi="Arial"/>
              </w:rPr>
              <w:t>Liebe Vertreterinnen und Vertreter der Medien</w:t>
            </w:r>
          </w:p>
          <w:p w14:paraId="57A50FFA" w14:textId="15E38A3E" w:rsidR="00A85C8C" w:rsidRDefault="00A85C8C" w:rsidP="0041386F">
            <w:pPr>
              <w:pStyle w:val="KeinLeerraum"/>
              <w:rPr>
                <w:rFonts w:ascii="Arial" w:eastAsia="Times New Roman" w:hAnsi="Arial" w:cs="Times New Roman"/>
                <w:szCs w:val="24"/>
                <w:lang w:eastAsia="de-CH"/>
              </w:rPr>
            </w:pPr>
          </w:p>
          <w:p w14:paraId="53967DF5" w14:textId="0895031C" w:rsidR="00A85C8C" w:rsidRDefault="00A85C8C" w:rsidP="0041386F">
            <w:pPr>
              <w:pStyle w:val="KeinLeerraum"/>
              <w:rPr>
                <w:rFonts w:ascii="Arial" w:hAnsi="Arial"/>
              </w:rPr>
            </w:pPr>
            <w:r w:rsidRPr="00A85C8C">
              <w:rPr>
                <w:rFonts w:ascii="Arial" w:hAnsi="Arial"/>
              </w:rPr>
              <w:t>Der Auto Gewerbe Verband Schweiz (AGVS) feiert 2027 sein 100-jähriges Bestehen. Den Auftakt zum Jubiläumsjahr bildet der «Tag der Schweizer Garagen» am Dienstag, 19. Januar 2027, im Kursaal Bern. Wir freuen uns, Sie zu diesem besonderen Anlass einzuladen.</w:t>
            </w:r>
          </w:p>
          <w:p w14:paraId="4486CC91" w14:textId="77777777" w:rsidR="00A85C8C" w:rsidRPr="00A85C8C" w:rsidRDefault="00A85C8C" w:rsidP="0041386F">
            <w:pPr>
              <w:pStyle w:val="KeinLeerraum"/>
              <w:rPr>
                <w:rFonts w:ascii="Arial" w:hAnsi="Arial"/>
              </w:rPr>
            </w:pPr>
          </w:p>
          <w:p w14:paraId="4F6AF1D3" w14:textId="3ADAB852" w:rsidR="00A85C8C" w:rsidRDefault="00A85C8C" w:rsidP="0041386F">
            <w:pPr>
              <w:pStyle w:val="KeinLeerraum"/>
              <w:rPr>
                <w:rFonts w:ascii="Arial" w:hAnsi="Arial"/>
              </w:rPr>
            </w:pPr>
            <w:r w:rsidRPr="00A85C8C">
              <w:rPr>
                <w:rFonts w:ascii="Arial" w:hAnsi="Arial"/>
              </w:rPr>
              <w:t xml:space="preserve">Seit </w:t>
            </w:r>
            <w:r>
              <w:rPr>
                <w:rFonts w:ascii="Arial" w:hAnsi="Arial"/>
              </w:rPr>
              <w:t>der</w:t>
            </w:r>
            <w:r w:rsidRPr="00A85C8C">
              <w:rPr>
                <w:rFonts w:ascii="Arial" w:hAnsi="Arial"/>
              </w:rPr>
              <w:t xml:space="preserve"> Gründung 1927 begleitet der AGVS den </w:t>
            </w:r>
            <w:r>
              <w:rPr>
                <w:rFonts w:ascii="Arial" w:hAnsi="Arial"/>
              </w:rPr>
              <w:t xml:space="preserve">stetigen </w:t>
            </w:r>
            <w:r w:rsidRPr="00A85C8C">
              <w:rPr>
                <w:rFonts w:ascii="Arial" w:hAnsi="Arial"/>
              </w:rPr>
              <w:t xml:space="preserve">Wandel der Schweizer Automobilbranche. Auch 100 Jahre später steht das Autogewerbe </w:t>
            </w:r>
            <w:r>
              <w:rPr>
                <w:rFonts w:ascii="Arial" w:hAnsi="Arial"/>
              </w:rPr>
              <w:t xml:space="preserve">wieder </w:t>
            </w:r>
            <w:r w:rsidRPr="00A85C8C">
              <w:rPr>
                <w:rFonts w:ascii="Arial" w:hAnsi="Arial"/>
              </w:rPr>
              <w:t>vor Veränderungen. Neue Technologien, internationale Marktentwicklungen und veränderte Geschäftsmodelle prägen die Zukunft der Branche. Der «Tag der Schweizer Garagen» greift diese Entwicklungen auf und verbindet sie mit einem Rückblick auf ein Jahrhundert Verbandsgeschichte.</w:t>
            </w:r>
          </w:p>
          <w:p w14:paraId="24BDB02A" w14:textId="77777777" w:rsidR="00A85C8C" w:rsidRDefault="00A85C8C" w:rsidP="0041386F">
            <w:pPr>
              <w:pStyle w:val="KeinLeerraum"/>
              <w:rPr>
                <w:rFonts w:ascii="Arial" w:hAnsi="Arial"/>
              </w:rPr>
            </w:pPr>
          </w:p>
          <w:p w14:paraId="1DD9E49A" w14:textId="77777777" w:rsidR="00A85C8C" w:rsidRPr="00A85C8C" w:rsidRDefault="00A85C8C" w:rsidP="0041386F">
            <w:pPr>
              <w:pStyle w:val="KeinLeerraum"/>
              <w:rPr>
                <w:rFonts w:ascii="Arial" w:hAnsi="Arial"/>
                <w:b/>
                <w:bCs/>
              </w:rPr>
            </w:pPr>
            <w:r w:rsidRPr="00A85C8C">
              <w:rPr>
                <w:rFonts w:ascii="Arial" w:hAnsi="Arial"/>
                <w:b/>
                <w:bCs/>
              </w:rPr>
              <w:t>Hochkarätige Referierende und spannende Zukunftsthemen</w:t>
            </w:r>
          </w:p>
          <w:p w14:paraId="3B8831BB" w14:textId="77777777" w:rsidR="00A85C8C" w:rsidRPr="00A85C8C" w:rsidRDefault="00A85C8C" w:rsidP="0041386F">
            <w:pPr>
              <w:pStyle w:val="KeinLeerraum"/>
              <w:rPr>
                <w:rFonts w:ascii="Arial" w:hAnsi="Arial"/>
              </w:rPr>
            </w:pPr>
            <w:r w:rsidRPr="00A85C8C">
              <w:rPr>
                <w:rFonts w:ascii="Arial" w:hAnsi="Arial"/>
              </w:rPr>
              <w:t>Das Programm bietet Einblicke in aktuelle Entwicklungen und zentrale Zukunftsfragen des Schweizer Autogewerbes. Zu den Höhepunkten gehören:</w:t>
            </w:r>
          </w:p>
          <w:p w14:paraId="793D55F6" w14:textId="77777777" w:rsidR="00A85C8C" w:rsidRDefault="00A85C8C" w:rsidP="0041386F">
            <w:pPr>
              <w:pStyle w:val="KeinLeerraum"/>
              <w:rPr>
                <w:rFonts w:ascii="Arial" w:hAnsi="Arial"/>
              </w:rPr>
            </w:pPr>
          </w:p>
          <w:p w14:paraId="3B3BDE75" w14:textId="77777777" w:rsidR="00A85C8C" w:rsidRPr="00A85C8C" w:rsidRDefault="00A85C8C" w:rsidP="0041386F">
            <w:pPr>
              <w:pStyle w:val="KeinLeerraum"/>
              <w:numPr>
                <w:ilvl w:val="0"/>
                <w:numId w:val="4"/>
              </w:numPr>
              <w:rPr>
                <w:rFonts w:ascii="Arial" w:hAnsi="Arial"/>
              </w:rPr>
            </w:pPr>
            <w:r w:rsidRPr="00A85C8C">
              <w:rPr>
                <w:rFonts w:ascii="Arial" w:hAnsi="Arial"/>
                <w:b/>
                <w:bCs/>
              </w:rPr>
              <w:t>Bundesrat Albert Rösti,</w:t>
            </w:r>
            <w:r w:rsidRPr="00A85C8C">
              <w:rPr>
                <w:rFonts w:ascii="Arial" w:hAnsi="Arial"/>
              </w:rPr>
              <w:t xml:space="preserve"> Vorsteher des Eidgenössischen Departements für Umwelt, Verkehr, Energie und Kommunikation (UVEK), beleuchtet aktuelle verkehrspolitische Entwicklungen und die Rahmenbedingungen für die Mobilität von morgen.</w:t>
            </w:r>
          </w:p>
          <w:p w14:paraId="7C7AA4A3" w14:textId="77777777" w:rsidR="00D6311E" w:rsidRPr="00D6311E" w:rsidRDefault="00D6311E" w:rsidP="0041386F">
            <w:pPr>
              <w:pStyle w:val="KeinLeerraum"/>
              <w:numPr>
                <w:ilvl w:val="0"/>
                <w:numId w:val="4"/>
              </w:numPr>
              <w:rPr>
                <w:rFonts w:ascii="Arial" w:hAnsi="Arial"/>
              </w:rPr>
            </w:pPr>
            <w:r w:rsidRPr="00D6311E">
              <w:rPr>
                <w:rFonts w:ascii="Arial" w:hAnsi="Arial"/>
                <w:b/>
                <w:bCs/>
              </w:rPr>
              <w:t>Prof. Dr. Zheng Han</w:t>
            </w:r>
            <w:r w:rsidRPr="00D6311E">
              <w:rPr>
                <w:rFonts w:ascii="Arial" w:hAnsi="Arial"/>
              </w:rPr>
              <w:t xml:space="preserve"> von der Tongji-Universität in Shanghai, Gastprofessor und Beiratsmitglied am Institute for Mobility der Universität St. Gallen, beleuchtet die Entwicklungen auf dem chinesischen Automobilmarkt und zeigt auf, welche Chancen und Herausforderungen sich daraus für Schweizer Garagenbetriebe ergeben.</w:t>
            </w:r>
          </w:p>
          <w:p w14:paraId="4D019BE0" w14:textId="77777777" w:rsidR="00A85C8C" w:rsidRPr="00A85C8C" w:rsidRDefault="00A85C8C" w:rsidP="0041386F">
            <w:pPr>
              <w:pStyle w:val="KeinLeerraum"/>
              <w:numPr>
                <w:ilvl w:val="0"/>
                <w:numId w:val="4"/>
              </w:numPr>
              <w:rPr>
                <w:rFonts w:ascii="Arial" w:hAnsi="Arial"/>
              </w:rPr>
            </w:pPr>
            <w:r w:rsidRPr="00A85C8C">
              <w:rPr>
                <w:rFonts w:ascii="Arial" w:hAnsi="Arial"/>
                <w:b/>
                <w:bCs/>
              </w:rPr>
              <w:t>Christian Ochsenbein,</w:t>
            </w:r>
            <w:r w:rsidRPr="00A85C8C">
              <w:rPr>
                <w:rFonts w:ascii="Arial" w:hAnsi="Arial"/>
              </w:rPr>
              <w:t xml:space="preserve"> Leiter des Swiss </w:t>
            </w:r>
            <w:proofErr w:type="spellStart"/>
            <w:r w:rsidRPr="00A85C8C">
              <w:rPr>
                <w:rFonts w:ascii="Arial" w:hAnsi="Arial"/>
              </w:rPr>
              <w:t>Battery</w:t>
            </w:r>
            <w:proofErr w:type="spellEnd"/>
            <w:r w:rsidRPr="00A85C8C">
              <w:rPr>
                <w:rFonts w:ascii="Arial" w:hAnsi="Arial"/>
              </w:rPr>
              <w:t xml:space="preserve"> Technology Centers in Biel, gibt Einblick in die Fortschritte der Batterietechnologie und die Reichweitenpotenziale künftiger Elektrofahrzeuge.</w:t>
            </w:r>
          </w:p>
          <w:p w14:paraId="51C5BF63" w14:textId="016C1275" w:rsidR="00A85C8C" w:rsidRPr="00A85C8C" w:rsidRDefault="00A85C8C" w:rsidP="0041386F">
            <w:pPr>
              <w:pStyle w:val="KeinLeerraum"/>
              <w:numPr>
                <w:ilvl w:val="0"/>
                <w:numId w:val="4"/>
              </w:numPr>
              <w:rPr>
                <w:rFonts w:ascii="Arial" w:hAnsi="Arial"/>
              </w:rPr>
            </w:pPr>
            <w:r w:rsidRPr="00A85C8C">
              <w:rPr>
                <w:rFonts w:ascii="Arial" w:hAnsi="Arial"/>
                <w:b/>
                <w:bCs/>
              </w:rPr>
              <w:t>Barbara Studer,</w:t>
            </w:r>
            <w:r w:rsidRPr="00A85C8C">
              <w:rPr>
                <w:rFonts w:ascii="Arial" w:hAnsi="Arial"/>
              </w:rPr>
              <w:t xml:space="preserve"> Neurowissenschaftlerin, zeigt auf, wie Menschen mit Veränderungen umgehen und weshalb diese häufigen Widerstände auslösen.</w:t>
            </w:r>
          </w:p>
          <w:p w14:paraId="2A4C0FBC" w14:textId="457BD239" w:rsidR="00A85C8C" w:rsidRPr="00A85C8C" w:rsidRDefault="00A85C8C" w:rsidP="0041386F">
            <w:pPr>
              <w:pStyle w:val="KeinLeerraum"/>
              <w:numPr>
                <w:ilvl w:val="0"/>
                <w:numId w:val="4"/>
              </w:numPr>
              <w:rPr>
                <w:rFonts w:ascii="Arial" w:hAnsi="Arial"/>
              </w:rPr>
            </w:pPr>
            <w:r w:rsidRPr="0041386F">
              <w:rPr>
                <w:rFonts w:ascii="Arial" w:hAnsi="Arial"/>
                <w:b/>
                <w:bCs/>
              </w:rPr>
              <w:t>Karin und Hanspeter von Rotz</w:t>
            </w:r>
            <w:r w:rsidRPr="00A85C8C">
              <w:rPr>
                <w:rFonts w:ascii="Arial" w:hAnsi="Arial"/>
              </w:rPr>
              <w:t xml:space="preserve"> geben Einblick in die Diversifizierungsstrategie ihrer Unternehmensgruppe. Weitere Garagistinnen und Garagisten diskutieren unterschiedliche Geschäftsmodelle und deren Zukunftsaussichten.</w:t>
            </w:r>
          </w:p>
          <w:p w14:paraId="43045FCF" w14:textId="77777777" w:rsidR="00A85C8C" w:rsidRPr="00A85C8C" w:rsidRDefault="00A85C8C" w:rsidP="0041386F">
            <w:pPr>
              <w:pStyle w:val="KeinLeerraum"/>
              <w:numPr>
                <w:ilvl w:val="0"/>
                <w:numId w:val="4"/>
              </w:numPr>
              <w:rPr>
                <w:rFonts w:ascii="Arial" w:hAnsi="Arial"/>
              </w:rPr>
            </w:pPr>
            <w:r w:rsidRPr="00A85C8C">
              <w:rPr>
                <w:rFonts w:ascii="Arial" w:hAnsi="Arial"/>
                <w:b/>
                <w:bCs/>
              </w:rPr>
              <w:lastRenderedPageBreak/>
              <w:t xml:space="preserve">Mireille </w:t>
            </w:r>
            <w:proofErr w:type="spellStart"/>
            <w:r w:rsidRPr="00A85C8C">
              <w:rPr>
                <w:rFonts w:ascii="Arial" w:hAnsi="Arial"/>
                <w:b/>
                <w:bCs/>
              </w:rPr>
              <w:t>Vidueira</w:t>
            </w:r>
            <w:proofErr w:type="spellEnd"/>
            <w:r w:rsidRPr="00A85C8C">
              <w:rPr>
                <w:rFonts w:ascii="Arial" w:hAnsi="Arial"/>
                <w:b/>
                <w:bCs/>
              </w:rPr>
              <w:t>,</w:t>
            </w:r>
            <w:r w:rsidRPr="00A85C8C">
              <w:rPr>
                <w:rFonts w:ascii="Arial" w:hAnsi="Arial"/>
              </w:rPr>
              <w:t xml:space="preserve"> Garagistin und Rallyefahrerin, berichtet von ihrem Berufsalltag zwischen Garagenbetrieb und Motorsport.</w:t>
            </w:r>
          </w:p>
          <w:p w14:paraId="125DFFBD" w14:textId="48E4AC03" w:rsidR="00A85C8C" w:rsidRPr="00A85C8C" w:rsidRDefault="0041386F" w:rsidP="0041386F">
            <w:pPr>
              <w:pStyle w:val="KeinLeerraum"/>
              <w:rPr>
                <w:rFonts w:ascii="Arial" w:hAnsi="Arial"/>
              </w:rPr>
            </w:pPr>
            <w:r>
              <w:rPr>
                <w:rFonts w:ascii="Arial" w:hAnsi="Arial"/>
                <w:b/>
                <w:bCs/>
              </w:rPr>
              <w:br/>
            </w:r>
            <w:r w:rsidR="00A85C8C" w:rsidRPr="00A85C8C">
              <w:rPr>
                <w:rFonts w:ascii="Arial" w:hAnsi="Arial"/>
                <w:b/>
                <w:bCs/>
              </w:rPr>
              <w:t>Ein besonderer Höhepunkt im Jubiläumsjahr:</w:t>
            </w:r>
            <w:r w:rsidR="00A85C8C" w:rsidRPr="00A85C8C">
              <w:rPr>
                <w:rFonts w:ascii="Arial" w:hAnsi="Arial"/>
              </w:rPr>
              <w:t xml:space="preserve"> Mit dem «Grand Prix des </w:t>
            </w:r>
            <w:proofErr w:type="spellStart"/>
            <w:r w:rsidR="00A85C8C" w:rsidRPr="00A85C8C">
              <w:rPr>
                <w:rFonts w:ascii="Arial" w:hAnsi="Arial"/>
              </w:rPr>
              <w:t>Garages</w:t>
            </w:r>
            <w:proofErr w:type="spellEnd"/>
            <w:r w:rsidR="00A85C8C" w:rsidRPr="00A85C8C">
              <w:rPr>
                <w:rFonts w:ascii="Arial" w:hAnsi="Arial"/>
              </w:rPr>
              <w:t xml:space="preserve"> </w:t>
            </w:r>
            <w:proofErr w:type="spellStart"/>
            <w:r w:rsidR="00A85C8C" w:rsidRPr="00A85C8C">
              <w:rPr>
                <w:rFonts w:ascii="Arial" w:hAnsi="Arial"/>
              </w:rPr>
              <w:t>Suisses</w:t>
            </w:r>
            <w:proofErr w:type="spellEnd"/>
            <w:r w:rsidR="00A85C8C" w:rsidRPr="00A85C8C">
              <w:rPr>
                <w:rFonts w:ascii="Arial" w:hAnsi="Arial"/>
              </w:rPr>
              <w:t>» zeichnet der AGVS erstmals eine Persönlichkeit für ihr Lebenswerk und ihren ausserordentlichen Beitrag zum Schweizer Garagengewerbe aus. Wer die Auszeichnung erhält, wird erst an der Veranstaltung bekannt gegeben.</w:t>
            </w:r>
          </w:p>
          <w:p w14:paraId="3B28B3B4" w14:textId="77777777" w:rsidR="00A85C8C" w:rsidRPr="00A85C8C" w:rsidRDefault="00A85C8C" w:rsidP="0041386F">
            <w:pPr>
              <w:pStyle w:val="KeinLeerraum"/>
              <w:rPr>
                <w:rFonts w:ascii="Arial" w:hAnsi="Arial"/>
              </w:rPr>
            </w:pPr>
          </w:p>
          <w:p w14:paraId="798ABED7" w14:textId="2382C327" w:rsidR="00A85C8C" w:rsidRPr="00A85C8C" w:rsidRDefault="00A85C8C" w:rsidP="0041386F">
            <w:pPr>
              <w:pStyle w:val="KeinLeerraum"/>
              <w:rPr>
                <w:rFonts w:ascii="Arial" w:hAnsi="Arial"/>
              </w:rPr>
            </w:pPr>
            <w:r w:rsidRPr="00A85C8C">
              <w:rPr>
                <w:rFonts w:ascii="Arial" w:hAnsi="Arial"/>
              </w:rPr>
              <w:t>Im Anschluss an das Tagesprogramm zeigt Michel Mamie von der Kestenholz Automobil AG im «Silent Theater», wie künstliche Intelligenz bereits heute in der Kundenkommunikation eingesetzt wird.</w:t>
            </w:r>
          </w:p>
          <w:p w14:paraId="796224BE" w14:textId="54CC12FA" w:rsidR="00D07A60" w:rsidRPr="009D4283" w:rsidRDefault="00D07A60" w:rsidP="0041386F">
            <w:pPr>
              <w:pStyle w:val="KeinLeerraum"/>
              <w:rPr>
                <w:rFonts w:ascii="Arial" w:hAnsi="Arial" w:cs="Arial"/>
                <w:sz w:val="20"/>
                <w:szCs w:val="20"/>
              </w:rPr>
            </w:pPr>
          </w:p>
          <w:p w14:paraId="3EA6A0FC" w14:textId="77777777" w:rsidR="009D4283" w:rsidRPr="00A85C8C" w:rsidRDefault="009D4283" w:rsidP="0041386F">
            <w:pPr>
              <w:pStyle w:val="KeinLeerraum"/>
              <w:rPr>
                <w:rFonts w:ascii="Arial" w:hAnsi="Arial"/>
                <w:b/>
                <w:bCs/>
              </w:rPr>
            </w:pPr>
            <w:r w:rsidRPr="00A85C8C">
              <w:rPr>
                <w:rFonts w:ascii="Arial" w:hAnsi="Arial"/>
                <w:b/>
                <w:bCs/>
              </w:rPr>
              <w:t>Die Veranstaltung im Überblick</w:t>
            </w:r>
          </w:p>
          <w:p w14:paraId="452886EF" w14:textId="025F3BC2" w:rsidR="00D07A60" w:rsidRPr="00A85C8C" w:rsidRDefault="009D4283" w:rsidP="0041386F">
            <w:pPr>
              <w:pStyle w:val="KeinLeerraum"/>
              <w:rPr>
                <w:rFonts w:ascii="Arial" w:hAnsi="Arial"/>
              </w:rPr>
            </w:pPr>
            <w:r w:rsidRPr="00A85C8C">
              <w:rPr>
                <w:rFonts w:ascii="Arial" w:hAnsi="Arial"/>
              </w:rPr>
              <w:t>Datum: Dienstag, 19. Januar 2027</w:t>
            </w:r>
            <w:r w:rsidRPr="00A85C8C">
              <w:rPr>
                <w:rFonts w:ascii="Arial" w:hAnsi="Arial"/>
              </w:rPr>
              <w:br/>
              <w:t xml:space="preserve">Zeit: </w:t>
            </w:r>
            <w:r w:rsidR="00A85C8C" w:rsidRPr="00A85C8C">
              <w:rPr>
                <w:rFonts w:ascii="Arial" w:hAnsi="Arial"/>
              </w:rPr>
              <w:t>Ab 8.30 Uhr Frühstück, offizieller Tagungsbeginn um 9.30 Uhr</w:t>
            </w:r>
            <w:r w:rsidRPr="00A85C8C">
              <w:rPr>
                <w:rFonts w:ascii="Arial" w:hAnsi="Arial"/>
              </w:rPr>
              <w:br/>
              <w:t>Ort: Kursaal Bern</w:t>
            </w:r>
            <w:r w:rsidRPr="00A85C8C">
              <w:rPr>
                <w:rFonts w:ascii="Arial" w:hAnsi="Arial"/>
              </w:rPr>
              <w:br/>
              <w:t xml:space="preserve">Programm: </w:t>
            </w:r>
            <w:hyperlink r:id="rId8" w:history="1">
              <w:r w:rsidRPr="00A85C8C">
                <w:rPr>
                  <w:rStyle w:val="Hyperlink"/>
                  <w:rFonts w:ascii="Arial" w:hAnsi="Arial"/>
                </w:rPr>
                <w:t>Tag der Schweizer Garagen</w:t>
              </w:r>
            </w:hyperlink>
          </w:p>
          <w:p w14:paraId="03F543A7" w14:textId="77777777" w:rsidR="009D4283" w:rsidRPr="00D07A60" w:rsidRDefault="009D4283" w:rsidP="0041386F">
            <w:pPr>
              <w:pStyle w:val="KeinLeerraum"/>
              <w:rPr>
                <w:rFonts w:ascii="Arial" w:hAnsi="Arial" w:cs="Arial"/>
                <w:sz w:val="20"/>
                <w:szCs w:val="20"/>
              </w:rPr>
            </w:pPr>
          </w:p>
          <w:p w14:paraId="38B46BF0" w14:textId="77777777" w:rsidR="00A85C8C" w:rsidRPr="00A85C8C" w:rsidRDefault="00A85C8C" w:rsidP="0041386F">
            <w:pPr>
              <w:pStyle w:val="KeinLeerraum"/>
              <w:rPr>
                <w:rFonts w:ascii="Arial" w:hAnsi="Arial"/>
                <w:b/>
                <w:bCs/>
              </w:rPr>
            </w:pPr>
            <w:r w:rsidRPr="00A85C8C">
              <w:rPr>
                <w:rFonts w:ascii="Arial" w:hAnsi="Arial"/>
                <w:b/>
                <w:bCs/>
              </w:rPr>
              <w:t>Anmeldung und Interviewmöglichkeiten</w:t>
            </w:r>
          </w:p>
          <w:p w14:paraId="2DE4413B" w14:textId="77777777" w:rsidR="00A85C8C" w:rsidRPr="00A85C8C" w:rsidRDefault="00A85C8C" w:rsidP="0041386F">
            <w:pPr>
              <w:pStyle w:val="KeinLeerraum"/>
              <w:rPr>
                <w:rFonts w:ascii="Arial" w:hAnsi="Arial"/>
              </w:rPr>
            </w:pPr>
            <w:r w:rsidRPr="00A85C8C">
              <w:rPr>
                <w:rFonts w:ascii="Arial" w:hAnsi="Arial"/>
              </w:rPr>
              <w:t>Die Referierenden, Diskussionsteilnehmenden sowie Vertreterinnen und Vertreter des AGVS stehen nach Möglichkeit für individuelle Interviews zur Verfügung. Gerne unterstützen wir Sie bei der Koordination entsprechender Gespräche.</w:t>
            </w:r>
          </w:p>
          <w:p w14:paraId="67993B8E" w14:textId="77777777" w:rsidR="00A85C8C" w:rsidRPr="00A85C8C" w:rsidRDefault="00A85C8C" w:rsidP="0041386F">
            <w:pPr>
              <w:pStyle w:val="KeinLeerraum"/>
              <w:rPr>
                <w:rFonts w:ascii="Arial" w:hAnsi="Arial"/>
              </w:rPr>
            </w:pPr>
          </w:p>
          <w:p w14:paraId="28A73DA4" w14:textId="14064491" w:rsidR="00A85C8C" w:rsidRPr="00A85C8C" w:rsidRDefault="00A85C8C" w:rsidP="0041386F">
            <w:pPr>
              <w:pStyle w:val="KeinLeerraum"/>
              <w:rPr>
                <w:rFonts w:ascii="Arial" w:hAnsi="Arial"/>
              </w:rPr>
            </w:pPr>
            <w:r w:rsidRPr="00A85C8C">
              <w:rPr>
                <w:rFonts w:ascii="Arial" w:hAnsi="Arial"/>
              </w:rPr>
              <w:t xml:space="preserve">Wir freuen uns über Ihre Anmeldung bis </w:t>
            </w:r>
            <w:r w:rsidR="00B24B81">
              <w:rPr>
                <w:rFonts w:ascii="Arial" w:hAnsi="Arial"/>
              </w:rPr>
              <w:t>15. Januar 2026</w:t>
            </w:r>
            <w:r w:rsidRPr="00A85C8C">
              <w:rPr>
                <w:rFonts w:ascii="Arial" w:hAnsi="Arial"/>
              </w:rPr>
              <w:t>. Selbstverständlich können Sie auch einzelne Programmpunkte besuchen.</w:t>
            </w:r>
          </w:p>
          <w:p w14:paraId="6B423FCE" w14:textId="77777777" w:rsidR="00D33415" w:rsidRDefault="00D33415" w:rsidP="0041386F">
            <w:pPr>
              <w:pStyle w:val="KeinLeerraum"/>
              <w:rPr>
                <w:rFonts w:ascii="Arial" w:hAnsi="Arial" w:cs="Arial"/>
                <w:sz w:val="20"/>
                <w:szCs w:val="20"/>
              </w:rPr>
            </w:pPr>
          </w:p>
          <w:p w14:paraId="65F2D916" w14:textId="77777777" w:rsidR="00A85C8C" w:rsidRPr="00A85C8C" w:rsidRDefault="00A85C8C" w:rsidP="0041386F">
            <w:pPr>
              <w:pStyle w:val="KeinLeerraum"/>
              <w:rPr>
                <w:rFonts w:ascii="Arial" w:hAnsi="Arial"/>
                <w:b/>
                <w:bCs/>
              </w:rPr>
            </w:pPr>
            <w:r w:rsidRPr="00A85C8C">
              <w:rPr>
                <w:rFonts w:ascii="Arial" w:hAnsi="Arial"/>
                <w:b/>
                <w:bCs/>
              </w:rPr>
              <w:t>Für Anmeldungen und individuelle Interviewanfragen wenden Sie sich bitte an:</w:t>
            </w:r>
          </w:p>
          <w:p w14:paraId="307F1834" w14:textId="6946F971" w:rsidR="00A85C8C" w:rsidRPr="00A85C8C" w:rsidRDefault="00A85C8C" w:rsidP="0041386F">
            <w:pPr>
              <w:pStyle w:val="KeinLeerraum"/>
              <w:rPr>
                <w:rFonts w:ascii="Arial" w:hAnsi="Arial"/>
              </w:rPr>
            </w:pPr>
            <w:r w:rsidRPr="00A85C8C">
              <w:rPr>
                <w:rFonts w:ascii="Arial" w:hAnsi="Arial"/>
              </w:rPr>
              <w:t>Céline Lehmann</w:t>
            </w:r>
            <w:r w:rsidRPr="00A85C8C">
              <w:rPr>
                <w:rFonts w:ascii="Arial" w:hAnsi="Arial"/>
              </w:rPr>
              <w:br/>
              <w:t>Leiterin Kommunikation &amp; Medien</w:t>
            </w:r>
            <w:r w:rsidRPr="00A85C8C">
              <w:rPr>
                <w:rFonts w:ascii="Arial" w:hAnsi="Arial"/>
              </w:rPr>
              <w:br/>
              <w:t>Auto Gewerbe Verband Schweiz (AGVS)</w:t>
            </w:r>
            <w:r w:rsidRPr="00A85C8C">
              <w:rPr>
                <w:rFonts w:ascii="Arial" w:hAnsi="Arial"/>
              </w:rPr>
              <w:br/>
            </w:r>
            <w:hyperlink r:id="rId9" w:history="1">
              <w:r w:rsidRPr="00A85C8C">
                <w:rPr>
                  <w:rFonts w:ascii="Arial" w:hAnsi="Arial"/>
                </w:rPr>
                <w:t>celine.lehmann@agvs-upsa.ch</w:t>
              </w:r>
            </w:hyperlink>
            <w:r w:rsidR="0041386F">
              <w:t xml:space="preserve"> | </w:t>
            </w:r>
            <w:r w:rsidR="0041386F" w:rsidRPr="00A85C8C">
              <w:rPr>
                <w:rFonts w:ascii="Arial" w:hAnsi="Arial"/>
              </w:rPr>
              <w:t>031 307 15 43</w:t>
            </w:r>
          </w:p>
          <w:p w14:paraId="4FB8FDC4" w14:textId="77777777" w:rsidR="0046573B" w:rsidRDefault="0046573B" w:rsidP="0041386F">
            <w:pPr>
              <w:pStyle w:val="KeinLeerraum"/>
              <w:rPr>
                <w:rFonts w:ascii="Arial" w:hAnsi="Arial" w:cs="Arial"/>
                <w:sz w:val="20"/>
                <w:szCs w:val="20"/>
              </w:rPr>
            </w:pPr>
          </w:p>
          <w:p w14:paraId="700CF816" w14:textId="77777777" w:rsidR="00A85C8C" w:rsidRPr="00A85C8C" w:rsidRDefault="00A85C8C" w:rsidP="0041386F">
            <w:pPr>
              <w:pStyle w:val="KeinLeerraum"/>
              <w:rPr>
                <w:rFonts w:ascii="Arial" w:hAnsi="Arial"/>
              </w:rPr>
            </w:pPr>
            <w:r w:rsidRPr="00A85C8C">
              <w:rPr>
                <w:rFonts w:ascii="Arial" w:hAnsi="Arial"/>
              </w:rPr>
              <w:t>Wir freuen uns, Sie an diesem besonderen Anlass begrüssen zu dürfen.</w:t>
            </w:r>
          </w:p>
          <w:p w14:paraId="179842CA" w14:textId="77777777" w:rsidR="00A85C8C" w:rsidRDefault="00A85C8C" w:rsidP="0041386F">
            <w:pPr>
              <w:spacing w:line="276" w:lineRule="auto"/>
              <w:rPr>
                <w:sz w:val="20"/>
                <w:szCs w:val="20"/>
              </w:rPr>
            </w:pPr>
          </w:p>
          <w:p w14:paraId="0907C647" w14:textId="77777777" w:rsidR="0041386F" w:rsidRDefault="0041386F" w:rsidP="0041386F">
            <w:pPr>
              <w:spacing w:line="276" w:lineRule="auto"/>
              <w:rPr>
                <w:sz w:val="20"/>
                <w:szCs w:val="20"/>
              </w:rPr>
            </w:pPr>
          </w:p>
          <w:p w14:paraId="77541EC7" w14:textId="77777777" w:rsidR="0041386F" w:rsidRDefault="0041386F" w:rsidP="0041386F">
            <w:pPr>
              <w:spacing w:line="276" w:lineRule="auto"/>
              <w:rPr>
                <w:sz w:val="20"/>
                <w:szCs w:val="20"/>
              </w:rPr>
            </w:pPr>
          </w:p>
          <w:p w14:paraId="03114632" w14:textId="77777777" w:rsidR="0041386F" w:rsidRDefault="0041386F" w:rsidP="0041386F">
            <w:pPr>
              <w:spacing w:line="276" w:lineRule="auto"/>
              <w:rPr>
                <w:sz w:val="20"/>
                <w:szCs w:val="20"/>
              </w:rPr>
            </w:pPr>
          </w:p>
          <w:p w14:paraId="51924430" w14:textId="77777777" w:rsidR="0041386F" w:rsidRDefault="0041386F" w:rsidP="0041386F">
            <w:pPr>
              <w:spacing w:line="276" w:lineRule="auto"/>
              <w:rPr>
                <w:sz w:val="20"/>
                <w:szCs w:val="20"/>
              </w:rPr>
            </w:pPr>
          </w:p>
          <w:p w14:paraId="2DD9464E" w14:textId="77777777" w:rsidR="0041386F" w:rsidRDefault="0041386F" w:rsidP="0041386F">
            <w:pPr>
              <w:spacing w:line="276" w:lineRule="auto"/>
              <w:rPr>
                <w:sz w:val="20"/>
                <w:szCs w:val="20"/>
              </w:rPr>
            </w:pPr>
          </w:p>
          <w:p w14:paraId="36C8CA2A" w14:textId="77777777" w:rsidR="0041386F" w:rsidRDefault="0041386F" w:rsidP="0041386F">
            <w:pPr>
              <w:spacing w:line="276" w:lineRule="auto"/>
              <w:rPr>
                <w:sz w:val="20"/>
                <w:szCs w:val="20"/>
              </w:rPr>
            </w:pPr>
          </w:p>
          <w:p w14:paraId="3B8B86F3" w14:textId="77777777" w:rsidR="0041386F" w:rsidRDefault="0041386F" w:rsidP="0041386F">
            <w:pPr>
              <w:spacing w:line="276" w:lineRule="auto"/>
              <w:rPr>
                <w:sz w:val="20"/>
                <w:szCs w:val="20"/>
              </w:rPr>
            </w:pPr>
          </w:p>
          <w:p w14:paraId="5CCB2E5A" w14:textId="43AF35D0" w:rsidR="0041386F" w:rsidRPr="003116EF" w:rsidRDefault="0041386F" w:rsidP="0041386F">
            <w:pPr>
              <w:spacing w:line="276" w:lineRule="auto"/>
              <w:rPr>
                <w:sz w:val="20"/>
                <w:szCs w:val="20"/>
              </w:rPr>
            </w:pPr>
          </w:p>
        </w:tc>
      </w:tr>
      <w:tr w:rsidR="00597097" w14:paraId="61283663" w14:textId="77777777" w:rsidTr="0041386F">
        <w:trPr>
          <w:cantSplit/>
          <w:trHeight w:val="340"/>
        </w:trPr>
        <w:tc>
          <w:tcPr>
            <w:tcW w:w="8647" w:type="dxa"/>
            <w:tcBorders>
              <w:top w:val="nil"/>
              <w:left w:val="nil"/>
              <w:bottom w:val="nil"/>
              <w:right w:val="nil"/>
            </w:tcBorders>
          </w:tcPr>
          <w:p w14:paraId="6F1CD2BB" w14:textId="77777777" w:rsidR="00135889" w:rsidRDefault="00135889" w:rsidP="007C2CBD">
            <w:pPr>
              <w:spacing w:line="240" w:lineRule="auto"/>
              <w:rPr>
                <w:i/>
                <w:color w:val="000000"/>
                <w:sz w:val="18"/>
                <w:szCs w:val="18"/>
              </w:rPr>
            </w:pPr>
            <w:bookmarkStart w:id="0" w:name="OLE_LINK1"/>
            <w:bookmarkStart w:id="1" w:name="OLE_LINK2"/>
          </w:p>
          <w:p w14:paraId="3FCD3DC7" w14:textId="77777777" w:rsidR="00135889" w:rsidRPr="00135889" w:rsidRDefault="00135889" w:rsidP="00135889">
            <w:pPr>
              <w:spacing w:line="220" w:lineRule="atLeast"/>
              <w:jc w:val="left"/>
              <w:rPr>
                <w:rFonts w:cs="Arial"/>
                <w:b/>
                <w:i/>
                <w:iCs/>
                <w:sz w:val="18"/>
                <w:szCs w:val="18"/>
              </w:rPr>
            </w:pPr>
            <w:r w:rsidRPr="00135889">
              <w:rPr>
                <w:rFonts w:cs="Arial"/>
                <w:b/>
                <w:i/>
                <w:iCs/>
                <w:sz w:val="18"/>
                <w:szCs w:val="18"/>
              </w:rPr>
              <w:t>Der Auto Gewerbe Verband Schweiz (AGVS)</w:t>
            </w:r>
          </w:p>
          <w:p w14:paraId="3FC7E039" w14:textId="77777777" w:rsidR="00135889" w:rsidRDefault="00A52D41" w:rsidP="007C2CBD">
            <w:pPr>
              <w:spacing w:line="240" w:lineRule="auto"/>
              <w:rPr>
                <w:rFonts w:cs="Arial"/>
                <w:i/>
                <w:iCs/>
                <w:sz w:val="18"/>
                <w:szCs w:val="18"/>
              </w:rPr>
            </w:pPr>
            <w:r w:rsidRPr="00A52D41">
              <w:rPr>
                <w:rFonts w:cs="Arial"/>
                <w:i/>
                <w:iCs/>
                <w:sz w:val="18"/>
                <w:szCs w:val="18"/>
              </w:rPr>
              <w:t>Das Schweizer Autogewerbe ist feingliedrig strukturiert: 1927 gegründet, ist der AGVS heute der Branchen- und Berufsverband der Schweizer Garagisten, dem rund 4000 kleinere, mittlere und grössere Unternehmen, Markenvertretungen sowie unabhängige Betriebe angehören. Die insgesamt 39'000 Mitarbeitenden in den AGVS-Betrieben – davon 9000 in der Aus- und Weiterbildung stehende Nachwuchskräfte – verkaufen, warten und reparieren den grössten Teil des Schweizer Fuhrparks mit rund 6 Millionen Fahrzeugen.</w:t>
            </w:r>
          </w:p>
          <w:bookmarkEnd w:id="0"/>
          <w:bookmarkEnd w:id="1"/>
          <w:p w14:paraId="71F1B7E1" w14:textId="77777777" w:rsidR="00597097" w:rsidRPr="00B14E9A" w:rsidRDefault="00597097" w:rsidP="003A2C6E">
            <w:pPr>
              <w:pStyle w:val="fuerFragenkursiv"/>
              <w:spacing w:line="240" w:lineRule="auto"/>
              <w:rPr>
                <w:b/>
                <w:sz w:val="18"/>
              </w:rPr>
            </w:pPr>
          </w:p>
        </w:tc>
      </w:tr>
    </w:tbl>
    <w:p w14:paraId="5EBB5359" w14:textId="77777777" w:rsidR="00173033" w:rsidRDefault="00173033" w:rsidP="002E3E35"/>
    <w:sectPr w:rsidR="00173033" w:rsidSect="00D66841">
      <w:footerReference w:type="default" r:id="rId10"/>
      <w:footerReference w:type="first" r:id="rId11"/>
      <w:pgSz w:w="11907" w:h="16840" w:code="150"/>
      <w:pgMar w:top="2892" w:right="1418" w:bottom="1418" w:left="1418" w:header="0" w:footer="272" w:gutter="0"/>
      <w:paperSrc w:first="7" w:other="7"/>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0CC88" w14:textId="77777777" w:rsidR="00EE30F5" w:rsidRDefault="00EE30F5">
      <w:r>
        <w:separator/>
      </w:r>
    </w:p>
  </w:endnote>
  <w:endnote w:type="continuationSeparator" w:id="0">
    <w:p w14:paraId="3B13A26B" w14:textId="77777777" w:rsidR="00EE30F5" w:rsidRDefault="00EE3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000" w:firstRow="0" w:lastRow="0" w:firstColumn="0" w:lastColumn="0" w:noHBand="0" w:noVBand="0"/>
    </w:tblPr>
    <w:tblGrid>
      <w:gridCol w:w="5494"/>
      <w:gridCol w:w="3577"/>
    </w:tblGrid>
    <w:tr w:rsidR="00FE69E4" w14:paraId="7DDDD772" w14:textId="77777777">
      <w:trPr>
        <w:trHeight w:val="160"/>
      </w:trPr>
      <w:tc>
        <w:tcPr>
          <w:tcW w:w="6067" w:type="dxa"/>
          <w:vAlign w:val="bottom"/>
        </w:tcPr>
        <w:p w14:paraId="24754342" w14:textId="77777777" w:rsidR="00FE69E4" w:rsidRDefault="00FE69E4">
          <w:pPr>
            <w:pStyle w:val="Speicherpfad6pt"/>
          </w:pPr>
          <w:r>
            <w:t xml:space="preserve">Seite </w:t>
          </w:r>
          <w:r>
            <w:rPr>
              <w:rStyle w:val="Seitenzahl"/>
            </w:rPr>
            <w:fldChar w:fldCharType="begin"/>
          </w:r>
          <w:r>
            <w:rPr>
              <w:rStyle w:val="Seitenzahl"/>
            </w:rPr>
            <w:instrText xml:space="preserve"> PAGE </w:instrText>
          </w:r>
          <w:r>
            <w:rPr>
              <w:rStyle w:val="Seitenzahl"/>
            </w:rPr>
            <w:fldChar w:fldCharType="separate"/>
          </w:r>
          <w:r w:rsidR="003E6F96">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3E6F96">
            <w:rPr>
              <w:rStyle w:val="Seitenzahl"/>
              <w:noProof/>
            </w:rPr>
            <w:t>2</w:t>
          </w:r>
          <w:r>
            <w:rPr>
              <w:rStyle w:val="Seitenzahl"/>
            </w:rPr>
            <w:fldChar w:fldCharType="end"/>
          </w:r>
        </w:p>
      </w:tc>
      <w:tc>
        <w:tcPr>
          <w:tcW w:w="3969" w:type="dxa"/>
        </w:tcPr>
        <w:p w14:paraId="41A1F918" w14:textId="77777777" w:rsidR="00FE69E4" w:rsidRDefault="00FE69E4">
          <w:pPr>
            <w:pStyle w:val="Speicherpfad6pt"/>
            <w:rPr>
              <w:lang w:val="en-GB"/>
            </w:rPr>
          </w:pPr>
        </w:p>
      </w:tc>
    </w:tr>
  </w:tbl>
  <w:p w14:paraId="429F266D" w14:textId="77777777" w:rsidR="00FE69E4" w:rsidRDefault="00FE69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2FDAB" w14:textId="77777777" w:rsidR="00FA06A7" w:rsidRDefault="007C2CBD" w:rsidP="000635E0">
    <w:pPr>
      <w:pStyle w:val="Logo"/>
    </w:pPr>
    <w:r>
      <w:rPr>
        <w:noProof/>
        <w:vanish w:val="0"/>
      </w:rPr>
      <w:drawing>
        <wp:anchor distT="0" distB="0" distL="114300" distR="114300" simplePos="0" relativeHeight="251659776" behindDoc="0" locked="0" layoutInCell="1" allowOverlap="1" wp14:anchorId="09345FE0" wp14:editId="394ECDEC">
          <wp:simplePos x="0" y="0"/>
          <wp:positionH relativeFrom="column">
            <wp:posOffset>4208875</wp:posOffset>
          </wp:positionH>
          <wp:positionV relativeFrom="paragraph">
            <wp:posOffset>-89535</wp:posOffset>
          </wp:positionV>
          <wp:extent cx="1806575" cy="416560"/>
          <wp:effectExtent l="0" t="0" r="3175" b="254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1219_AGVS_Adressblock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6575" cy="416560"/>
                  </a:xfrm>
                  <a:prstGeom prst="rect">
                    <a:avLst/>
                  </a:prstGeom>
                </pic:spPr>
              </pic:pic>
            </a:graphicData>
          </a:graphic>
          <wp14:sizeRelH relativeFrom="page">
            <wp14:pctWidth>0</wp14:pctWidth>
          </wp14:sizeRelH>
          <wp14:sizeRelV relativeFrom="page">
            <wp14:pctHeight>0</wp14:pctHeight>
          </wp14:sizeRelV>
        </wp:anchor>
      </w:drawing>
    </w:r>
    <w:r w:rsidR="00076A86">
      <w:rPr>
        <w:noProof/>
        <w:vanish w:val="0"/>
      </w:rPr>
      <w:drawing>
        <wp:anchor distT="0" distB="0" distL="114300" distR="114300" simplePos="0" relativeHeight="251657728" behindDoc="1" locked="0" layoutInCell="1" allowOverlap="1" wp14:anchorId="1F3E9D65" wp14:editId="4028EA2F">
          <wp:simplePos x="0" y="0"/>
          <wp:positionH relativeFrom="column">
            <wp:posOffset>-133350</wp:posOffset>
          </wp:positionH>
          <wp:positionV relativeFrom="paragraph">
            <wp:posOffset>-41275</wp:posOffset>
          </wp:positionV>
          <wp:extent cx="1894840" cy="401955"/>
          <wp:effectExtent l="0" t="0" r="0" b="0"/>
          <wp:wrapTight wrapText="bothSides">
            <wp:wrapPolygon edited="0">
              <wp:start x="0" y="0"/>
              <wp:lineTo x="0" y="20474"/>
              <wp:lineTo x="21282" y="20474"/>
              <wp:lineTo x="21282" y="0"/>
              <wp:lineTo x="0" y="0"/>
            </wp:wrapPolygon>
          </wp:wrapTight>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94840" cy="401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3A6D27" w14:textId="77777777" w:rsidR="00D55DE8" w:rsidRDefault="00076A86" w:rsidP="000635E0">
    <w:pPr>
      <w:pStyle w:val="Logo"/>
    </w:pPr>
    <w:r>
      <w:rPr>
        <w:noProof/>
        <w:vanish w:val="0"/>
      </w:rPr>
      <w:drawing>
        <wp:anchor distT="0" distB="0" distL="114300" distR="114300" simplePos="0" relativeHeight="251656704" behindDoc="0" locked="1" layoutInCell="1" allowOverlap="1" wp14:anchorId="7CACD347" wp14:editId="0D325291">
          <wp:simplePos x="0" y="0"/>
          <wp:positionH relativeFrom="character">
            <wp:posOffset>2128520</wp:posOffset>
          </wp:positionH>
          <wp:positionV relativeFrom="page">
            <wp:posOffset>370205</wp:posOffset>
          </wp:positionV>
          <wp:extent cx="2415540" cy="701675"/>
          <wp:effectExtent l="0" t="0" r="3810" b="3175"/>
          <wp:wrapNone/>
          <wp:docPr id="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3">
                    <a:extLst>
                      <a:ext uri="{28A0092B-C50C-407E-A947-70E740481C1C}">
                        <a14:useLocalDpi xmlns:a14="http://schemas.microsoft.com/office/drawing/2010/main" val="0"/>
                      </a:ext>
                    </a:extLst>
                  </a:blip>
                  <a:srcRect b="4440"/>
                  <a:stretch>
                    <a:fillRect/>
                  </a:stretch>
                </pic:blipFill>
                <pic:spPr bwMode="auto">
                  <a:xfrm>
                    <a:off x="0" y="0"/>
                    <a:ext cx="2415540" cy="7016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AA235" w14:textId="77777777" w:rsidR="00EE30F5" w:rsidRDefault="00EE30F5">
      <w:r>
        <w:separator/>
      </w:r>
    </w:p>
  </w:footnote>
  <w:footnote w:type="continuationSeparator" w:id="0">
    <w:p w14:paraId="73E73E7E" w14:textId="77777777" w:rsidR="00EE30F5" w:rsidRDefault="00EE30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2064E"/>
    <w:multiLevelType w:val="multilevel"/>
    <w:tmpl w:val="13BA0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9E5F60"/>
    <w:multiLevelType w:val="hybridMultilevel"/>
    <w:tmpl w:val="4CE089C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A0520E0"/>
    <w:multiLevelType w:val="multilevel"/>
    <w:tmpl w:val="B06A6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9D19D2"/>
    <w:multiLevelType w:val="multilevel"/>
    <w:tmpl w:val="9C32C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5765814">
    <w:abstractNumId w:val="1"/>
  </w:num>
  <w:num w:numId="2" w16cid:durableId="1604650873">
    <w:abstractNumId w:val="2"/>
  </w:num>
  <w:num w:numId="3" w16cid:durableId="1084569254">
    <w:abstractNumId w:val="3"/>
  </w:num>
  <w:num w:numId="4" w16cid:durableId="1986544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rawingGridVerticalSpacing w:val="12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E4"/>
    <w:rsid w:val="000007C8"/>
    <w:rsid w:val="00002A9F"/>
    <w:rsid w:val="00010E0F"/>
    <w:rsid w:val="00015560"/>
    <w:rsid w:val="000165C7"/>
    <w:rsid w:val="00022816"/>
    <w:rsid w:val="000329B0"/>
    <w:rsid w:val="00032B47"/>
    <w:rsid w:val="000355F0"/>
    <w:rsid w:val="00046A02"/>
    <w:rsid w:val="00055CA5"/>
    <w:rsid w:val="000635E0"/>
    <w:rsid w:val="0007257C"/>
    <w:rsid w:val="000755AB"/>
    <w:rsid w:val="000761B2"/>
    <w:rsid w:val="00076A86"/>
    <w:rsid w:val="000831F2"/>
    <w:rsid w:val="00083F7C"/>
    <w:rsid w:val="00093CF1"/>
    <w:rsid w:val="00096AB7"/>
    <w:rsid w:val="000B4AD6"/>
    <w:rsid w:val="000C1713"/>
    <w:rsid w:val="000D63D8"/>
    <w:rsid w:val="000E030B"/>
    <w:rsid w:val="000E039C"/>
    <w:rsid w:val="000E0FFA"/>
    <w:rsid w:val="000E39E4"/>
    <w:rsid w:val="000E71F4"/>
    <w:rsid w:val="001048A0"/>
    <w:rsid w:val="001274AF"/>
    <w:rsid w:val="00132911"/>
    <w:rsid w:val="00133231"/>
    <w:rsid w:val="00135851"/>
    <w:rsid w:val="00135889"/>
    <w:rsid w:val="00137032"/>
    <w:rsid w:val="001452BE"/>
    <w:rsid w:val="00173033"/>
    <w:rsid w:val="00183330"/>
    <w:rsid w:val="00183B09"/>
    <w:rsid w:val="00184B28"/>
    <w:rsid w:val="00197938"/>
    <w:rsid w:val="001A0813"/>
    <w:rsid w:val="001A3078"/>
    <w:rsid w:val="001C43B6"/>
    <w:rsid w:val="001F155F"/>
    <w:rsid w:val="001F1662"/>
    <w:rsid w:val="00202BA3"/>
    <w:rsid w:val="00203B5A"/>
    <w:rsid w:val="002101EE"/>
    <w:rsid w:val="0021648A"/>
    <w:rsid w:val="00220F5E"/>
    <w:rsid w:val="0023438A"/>
    <w:rsid w:val="0024787A"/>
    <w:rsid w:val="00293836"/>
    <w:rsid w:val="00295062"/>
    <w:rsid w:val="002A3E50"/>
    <w:rsid w:val="002A5622"/>
    <w:rsid w:val="002B45D4"/>
    <w:rsid w:val="002C7FA2"/>
    <w:rsid w:val="002E354A"/>
    <w:rsid w:val="002E3E35"/>
    <w:rsid w:val="002E7EE3"/>
    <w:rsid w:val="002F101B"/>
    <w:rsid w:val="00304696"/>
    <w:rsid w:val="00306831"/>
    <w:rsid w:val="003246D7"/>
    <w:rsid w:val="0032736E"/>
    <w:rsid w:val="00327656"/>
    <w:rsid w:val="003317E6"/>
    <w:rsid w:val="003502C9"/>
    <w:rsid w:val="003515E9"/>
    <w:rsid w:val="00364FC8"/>
    <w:rsid w:val="00367C41"/>
    <w:rsid w:val="00383EAF"/>
    <w:rsid w:val="00391446"/>
    <w:rsid w:val="003A2C6E"/>
    <w:rsid w:val="003A582F"/>
    <w:rsid w:val="003A5F7A"/>
    <w:rsid w:val="003A631A"/>
    <w:rsid w:val="003B5174"/>
    <w:rsid w:val="003B52EA"/>
    <w:rsid w:val="003D1167"/>
    <w:rsid w:val="003E4152"/>
    <w:rsid w:val="003E4A04"/>
    <w:rsid w:val="003E6F96"/>
    <w:rsid w:val="003F5246"/>
    <w:rsid w:val="0041337B"/>
    <w:rsid w:val="0041386F"/>
    <w:rsid w:val="00422E1F"/>
    <w:rsid w:val="00425F5E"/>
    <w:rsid w:val="004317BE"/>
    <w:rsid w:val="004326B2"/>
    <w:rsid w:val="00436A6F"/>
    <w:rsid w:val="00441E37"/>
    <w:rsid w:val="00453C25"/>
    <w:rsid w:val="004608ED"/>
    <w:rsid w:val="00460B8B"/>
    <w:rsid w:val="00462D74"/>
    <w:rsid w:val="0046573B"/>
    <w:rsid w:val="00483C1E"/>
    <w:rsid w:val="004A49F0"/>
    <w:rsid w:val="004A5F9F"/>
    <w:rsid w:val="004B456D"/>
    <w:rsid w:val="004B5C49"/>
    <w:rsid w:val="004D20A3"/>
    <w:rsid w:val="004E02F8"/>
    <w:rsid w:val="004E5BD6"/>
    <w:rsid w:val="00504EBA"/>
    <w:rsid w:val="00511F28"/>
    <w:rsid w:val="00520041"/>
    <w:rsid w:val="00530031"/>
    <w:rsid w:val="00530B13"/>
    <w:rsid w:val="00552A13"/>
    <w:rsid w:val="005667E3"/>
    <w:rsid w:val="005677AA"/>
    <w:rsid w:val="005702AC"/>
    <w:rsid w:val="00586622"/>
    <w:rsid w:val="00593B8E"/>
    <w:rsid w:val="00594D4C"/>
    <w:rsid w:val="00597097"/>
    <w:rsid w:val="005A04B6"/>
    <w:rsid w:val="005B01E8"/>
    <w:rsid w:val="005B22EC"/>
    <w:rsid w:val="005B41A3"/>
    <w:rsid w:val="005B6174"/>
    <w:rsid w:val="005C1EBA"/>
    <w:rsid w:val="005C286C"/>
    <w:rsid w:val="005D1D75"/>
    <w:rsid w:val="005D4450"/>
    <w:rsid w:val="005D57F6"/>
    <w:rsid w:val="005E5089"/>
    <w:rsid w:val="005F6CB8"/>
    <w:rsid w:val="006046F2"/>
    <w:rsid w:val="00611403"/>
    <w:rsid w:val="006123CE"/>
    <w:rsid w:val="0062686C"/>
    <w:rsid w:val="00633410"/>
    <w:rsid w:val="00651C20"/>
    <w:rsid w:val="006628EE"/>
    <w:rsid w:val="00664423"/>
    <w:rsid w:val="00685AB3"/>
    <w:rsid w:val="00695CF6"/>
    <w:rsid w:val="00697FFB"/>
    <w:rsid w:val="006A1BAC"/>
    <w:rsid w:val="006A4AFD"/>
    <w:rsid w:val="006B041E"/>
    <w:rsid w:val="006B71CB"/>
    <w:rsid w:val="006C14E8"/>
    <w:rsid w:val="006C4C0B"/>
    <w:rsid w:val="006D667C"/>
    <w:rsid w:val="006E1FAB"/>
    <w:rsid w:val="00754E42"/>
    <w:rsid w:val="00755BEF"/>
    <w:rsid w:val="007721A8"/>
    <w:rsid w:val="00774343"/>
    <w:rsid w:val="00774E01"/>
    <w:rsid w:val="00782D66"/>
    <w:rsid w:val="007852CE"/>
    <w:rsid w:val="007871BA"/>
    <w:rsid w:val="00796544"/>
    <w:rsid w:val="007A5A29"/>
    <w:rsid w:val="007A79E8"/>
    <w:rsid w:val="007B743D"/>
    <w:rsid w:val="007C2CBD"/>
    <w:rsid w:val="007E1D2D"/>
    <w:rsid w:val="007F243D"/>
    <w:rsid w:val="007F3F9B"/>
    <w:rsid w:val="008004DF"/>
    <w:rsid w:val="00803EEC"/>
    <w:rsid w:val="00825653"/>
    <w:rsid w:val="00831D68"/>
    <w:rsid w:val="0083447A"/>
    <w:rsid w:val="008440DA"/>
    <w:rsid w:val="00844168"/>
    <w:rsid w:val="00845019"/>
    <w:rsid w:val="0084659E"/>
    <w:rsid w:val="00850CD5"/>
    <w:rsid w:val="0086117D"/>
    <w:rsid w:val="00863962"/>
    <w:rsid w:val="0087241F"/>
    <w:rsid w:val="00881F0F"/>
    <w:rsid w:val="008846A5"/>
    <w:rsid w:val="008868A0"/>
    <w:rsid w:val="00887C3E"/>
    <w:rsid w:val="00892B5E"/>
    <w:rsid w:val="00895D9F"/>
    <w:rsid w:val="008B62E3"/>
    <w:rsid w:val="008C28EB"/>
    <w:rsid w:val="008C42CA"/>
    <w:rsid w:val="008C7650"/>
    <w:rsid w:val="008D57B1"/>
    <w:rsid w:val="008E5403"/>
    <w:rsid w:val="008E7E52"/>
    <w:rsid w:val="008F25F8"/>
    <w:rsid w:val="008F73DB"/>
    <w:rsid w:val="00901780"/>
    <w:rsid w:val="00903833"/>
    <w:rsid w:val="009047D8"/>
    <w:rsid w:val="00904C8B"/>
    <w:rsid w:val="00907E09"/>
    <w:rsid w:val="00913519"/>
    <w:rsid w:val="0092561B"/>
    <w:rsid w:val="00932B80"/>
    <w:rsid w:val="009372BA"/>
    <w:rsid w:val="00940716"/>
    <w:rsid w:val="00962414"/>
    <w:rsid w:val="0096703A"/>
    <w:rsid w:val="00970B6F"/>
    <w:rsid w:val="009802AA"/>
    <w:rsid w:val="0099150C"/>
    <w:rsid w:val="00997F0F"/>
    <w:rsid w:val="009C6CC1"/>
    <w:rsid w:val="009D4283"/>
    <w:rsid w:val="009F6DC7"/>
    <w:rsid w:val="00A17AFC"/>
    <w:rsid w:val="00A20F4A"/>
    <w:rsid w:val="00A26656"/>
    <w:rsid w:val="00A31F7C"/>
    <w:rsid w:val="00A52D41"/>
    <w:rsid w:val="00A53F21"/>
    <w:rsid w:val="00A6304F"/>
    <w:rsid w:val="00A72B9D"/>
    <w:rsid w:val="00A75BF3"/>
    <w:rsid w:val="00A85C8C"/>
    <w:rsid w:val="00AA72D3"/>
    <w:rsid w:val="00AC0F8D"/>
    <w:rsid w:val="00AD0DA0"/>
    <w:rsid w:val="00AD5C43"/>
    <w:rsid w:val="00AE36CE"/>
    <w:rsid w:val="00AE456B"/>
    <w:rsid w:val="00AF0F31"/>
    <w:rsid w:val="00B0626A"/>
    <w:rsid w:val="00B13050"/>
    <w:rsid w:val="00B14E16"/>
    <w:rsid w:val="00B14E9A"/>
    <w:rsid w:val="00B24B81"/>
    <w:rsid w:val="00B377A5"/>
    <w:rsid w:val="00B44CA8"/>
    <w:rsid w:val="00B52527"/>
    <w:rsid w:val="00B54349"/>
    <w:rsid w:val="00B573A4"/>
    <w:rsid w:val="00B61194"/>
    <w:rsid w:val="00B6340A"/>
    <w:rsid w:val="00B70C11"/>
    <w:rsid w:val="00B81438"/>
    <w:rsid w:val="00B87EC3"/>
    <w:rsid w:val="00B9068C"/>
    <w:rsid w:val="00B92895"/>
    <w:rsid w:val="00B95C31"/>
    <w:rsid w:val="00BA5BFE"/>
    <w:rsid w:val="00BB4156"/>
    <w:rsid w:val="00BC0115"/>
    <w:rsid w:val="00BC62CD"/>
    <w:rsid w:val="00BE4745"/>
    <w:rsid w:val="00BF0F27"/>
    <w:rsid w:val="00BF1544"/>
    <w:rsid w:val="00BF269D"/>
    <w:rsid w:val="00BF29FE"/>
    <w:rsid w:val="00C06054"/>
    <w:rsid w:val="00C1547D"/>
    <w:rsid w:val="00C21DCD"/>
    <w:rsid w:val="00C3222B"/>
    <w:rsid w:val="00C33BB3"/>
    <w:rsid w:val="00C37319"/>
    <w:rsid w:val="00C427EC"/>
    <w:rsid w:val="00C446AD"/>
    <w:rsid w:val="00C473AA"/>
    <w:rsid w:val="00C5127C"/>
    <w:rsid w:val="00C530C0"/>
    <w:rsid w:val="00C563E3"/>
    <w:rsid w:val="00C607B3"/>
    <w:rsid w:val="00C62171"/>
    <w:rsid w:val="00C62D83"/>
    <w:rsid w:val="00CA5766"/>
    <w:rsid w:val="00CB314A"/>
    <w:rsid w:val="00CC1073"/>
    <w:rsid w:val="00CC725D"/>
    <w:rsid w:val="00CD29FF"/>
    <w:rsid w:val="00CD760F"/>
    <w:rsid w:val="00CF2808"/>
    <w:rsid w:val="00D07261"/>
    <w:rsid w:val="00D07297"/>
    <w:rsid w:val="00D07A60"/>
    <w:rsid w:val="00D07B0A"/>
    <w:rsid w:val="00D113F9"/>
    <w:rsid w:val="00D30181"/>
    <w:rsid w:val="00D33415"/>
    <w:rsid w:val="00D34EE1"/>
    <w:rsid w:val="00D55DE8"/>
    <w:rsid w:val="00D60181"/>
    <w:rsid w:val="00D6311E"/>
    <w:rsid w:val="00D66841"/>
    <w:rsid w:val="00D81ADE"/>
    <w:rsid w:val="00D87666"/>
    <w:rsid w:val="00D87D69"/>
    <w:rsid w:val="00D91D55"/>
    <w:rsid w:val="00D91E13"/>
    <w:rsid w:val="00D91E57"/>
    <w:rsid w:val="00D953B7"/>
    <w:rsid w:val="00D9566D"/>
    <w:rsid w:val="00DA3CEF"/>
    <w:rsid w:val="00DB0386"/>
    <w:rsid w:val="00DB083A"/>
    <w:rsid w:val="00DD0713"/>
    <w:rsid w:val="00DD5606"/>
    <w:rsid w:val="00DE2CA3"/>
    <w:rsid w:val="00DE3048"/>
    <w:rsid w:val="00DE4CE4"/>
    <w:rsid w:val="00DF199D"/>
    <w:rsid w:val="00DF48A4"/>
    <w:rsid w:val="00DF64CC"/>
    <w:rsid w:val="00E02830"/>
    <w:rsid w:val="00E0347E"/>
    <w:rsid w:val="00E119EF"/>
    <w:rsid w:val="00E20513"/>
    <w:rsid w:val="00E370A8"/>
    <w:rsid w:val="00E56E47"/>
    <w:rsid w:val="00E713AB"/>
    <w:rsid w:val="00E745B5"/>
    <w:rsid w:val="00E80E97"/>
    <w:rsid w:val="00EA193C"/>
    <w:rsid w:val="00EA2C4C"/>
    <w:rsid w:val="00EB5ED7"/>
    <w:rsid w:val="00EB6EAE"/>
    <w:rsid w:val="00EC0FA0"/>
    <w:rsid w:val="00EC3BAC"/>
    <w:rsid w:val="00EC47D3"/>
    <w:rsid w:val="00EC6313"/>
    <w:rsid w:val="00ED138B"/>
    <w:rsid w:val="00ED1940"/>
    <w:rsid w:val="00ED6793"/>
    <w:rsid w:val="00EE0CCA"/>
    <w:rsid w:val="00EE11B2"/>
    <w:rsid w:val="00EE30F5"/>
    <w:rsid w:val="00EF11B1"/>
    <w:rsid w:val="00EF247A"/>
    <w:rsid w:val="00F17B57"/>
    <w:rsid w:val="00F2607D"/>
    <w:rsid w:val="00F26D7B"/>
    <w:rsid w:val="00F54168"/>
    <w:rsid w:val="00F56D71"/>
    <w:rsid w:val="00F65490"/>
    <w:rsid w:val="00F67E70"/>
    <w:rsid w:val="00F700F6"/>
    <w:rsid w:val="00F8353D"/>
    <w:rsid w:val="00F8698F"/>
    <w:rsid w:val="00F9099A"/>
    <w:rsid w:val="00FA06A7"/>
    <w:rsid w:val="00FA17FC"/>
    <w:rsid w:val="00FA23B8"/>
    <w:rsid w:val="00FA59C4"/>
    <w:rsid w:val="00FA6559"/>
    <w:rsid w:val="00FC23CA"/>
    <w:rsid w:val="00FC336A"/>
    <w:rsid w:val="00FC77E1"/>
    <w:rsid w:val="00FE63C7"/>
    <w:rsid w:val="00FE69E4"/>
    <w:rsid w:val="00FF11B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B8790C"/>
  <w15:docId w15:val="{BEACD9FB-8EB8-4BF2-A860-30834F9CA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97097"/>
    <w:pPr>
      <w:spacing w:line="340" w:lineRule="exact"/>
      <w:jc w:val="both"/>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customStyle="1" w:styleId="Speicherpfad6pt">
    <w:name w:val="Speicherpfad 6 pt"/>
    <w:basedOn w:val="Standard"/>
    <w:pPr>
      <w:spacing w:line="160" w:lineRule="exact"/>
    </w:pPr>
    <w:rPr>
      <w:sz w:val="12"/>
    </w:rPr>
  </w:style>
  <w:style w:type="paragraph" w:customStyle="1" w:styleId="Betreff">
    <w:name w:val="Betreff"/>
    <w:basedOn w:val="Standard"/>
    <w:rPr>
      <w:b/>
      <w:bCs/>
      <w:sz w:val="26"/>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Gruss">
    <w:name w:val="Gruss"/>
    <w:basedOn w:val="Standard"/>
    <w:pPr>
      <w:keepNext/>
      <w:keepLines/>
    </w:pPr>
  </w:style>
  <w:style w:type="paragraph" w:styleId="Sprechblasentext">
    <w:name w:val="Balloon Text"/>
    <w:basedOn w:val="Standard"/>
    <w:link w:val="SprechblasentextZchn"/>
    <w:rsid w:val="00183B09"/>
    <w:pPr>
      <w:spacing w:line="240" w:lineRule="auto"/>
    </w:pPr>
    <w:rPr>
      <w:rFonts w:ascii="Tahoma" w:hAnsi="Tahoma" w:cs="Tahoma"/>
      <w:sz w:val="16"/>
      <w:szCs w:val="16"/>
    </w:rPr>
  </w:style>
  <w:style w:type="paragraph" w:customStyle="1" w:styleId="Logo">
    <w:name w:val="Logo"/>
    <w:basedOn w:val="Standard"/>
    <w:rPr>
      <w:vanish/>
    </w:rPr>
  </w:style>
  <w:style w:type="character" w:customStyle="1" w:styleId="SprechblasentextZchn">
    <w:name w:val="Sprechblasentext Zchn"/>
    <w:link w:val="Sprechblasentext"/>
    <w:rsid w:val="00183B09"/>
    <w:rPr>
      <w:rFonts w:ascii="Tahoma" w:hAnsi="Tahoma" w:cs="Tahoma"/>
      <w:sz w:val="16"/>
      <w:szCs w:val="16"/>
    </w:rPr>
  </w:style>
  <w:style w:type="paragraph" w:customStyle="1" w:styleId="fuerFragenkursiv">
    <w:name w:val="fuer Fragen kursiv"/>
    <w:basedOn w:val="Standard"/>
    <w:rsid w:val="00597097"/>
    <w:pPr>
      <w:jc w:val="left"/>
    </w:pPr>
    <w:rPr>
      <w:i/>
      <w:iCs/>
      <w:sz w:val="20"/>
    </w:rPr>
  </w:style>
  <w:style w:type="paragraph" w:customStyle="1" w:styleId="11ptbold">
    <w:name w:val="11 pt bold"/>
    <w:basedOn w:val="Standard"/>
    <w:rsid w:val="00597097"/>
    <w:rPr>
      <w:b/>
      <w:caps/>
      <w:spacing w:val="12"/>
    </w:rPr>
  </w:style>
  <w:style w:type="paragraph" w:customStyle="1" w:styleId="Thema">
    <w:name w:val="Thema"/>
    <w:basedOn w:val="11ptbold"/>
    <w:rsid w:val="00597097"/>
    <w:pPr>
      <w:spacing w:line="320" w:lineRule="exact"/>
    </w:pPr>
    <w:rPr>
      <w:caps w:val="0"/>
      <w:spacing w:val="0"/>
      <w:sz w:val="32"/>
    </w:rPr>
  </w:style>
  <w:style w:type="character" w:styleId="Hyperlink">
    <w:name w:val="Hyperlink"/>
    <w:basedOn w:val="Absatz-Standardschriftart"/>
    <w:rsid w:val="005B41A3"/>
    <w:rPr>
      <w:color w:val="0000FF" w:themeColor="hyperlink"/>
      <w:u w:val="single"/>
    </w:rPr>
  </w:style>
  <w:style w:type="paragraph" w:styleId="KeinLeerraum">
    <w:name w:val="No Spacing"/>
    <w:uiPriority w:val="1"/>
    <w:qFormat/>
    <w:rsid w:val="006E1FAB"/>
    <w:rPr>
      <w:rFonts w:asciiTheme="minorHAnsi" w:eastAsiaTheme="minorHAnsi" w:hAnsiTheme="minorHAnsi" w:cstheme="minorBidi"/>
      <w:sz w:val="22"/>
      <w:szCs w:val="22"/>
      <w:lang w:eastAsia="en-US"/>
    </w:rPr>
  </w:style>
  <w:style w:type="character" w:styleId="NichtaufgelsteErwhnung">
    <w:name w:val="Unresolved Mention"/>
    <w:basedOn w:val="Absatz-Standardschriftart"/>
    <w:uiPriority w:val="99"/>
    <w:semiHidden/>
    <w:unhideWhenUsed/>
    <w:rsid w:val="00D87666"/>
    <w:rPr>
      <w:color w:val="605E5C"/>
      <w:shd w:val="clear" w:color="auto" w:fill="E1DFDD"/>
    </w:rPr>
  </w:style>
  <w:style w:type="paragraph" w:styleId="berarbeitung">
    <w:name w:val="Revision"/>
    <w:hidden/>
    <w:uiPriority w:val="99"/>
    <w:semiHidden/>
    <w:rsid w:val="000E030B"/>
    <w:rPr>
      <w:rFonts w:ascii="Arial" w:hAnsi="Arial"/>
      <w:sz w:val="22"/>
      <w:szCs w:val="24"/>
    </w:rPr>
  </w:style>
  <w:style w:type="character" w:styleId="Kommentarzeichen">
    <w:name w:val="annotation reference"/>
    <w:basedOn w:val="Absatz-Standardschriftart"/>
    <w:semiHidden/>
    <w:unhideWhenUsed/>
    <w:rsid w:val="000E030B"/>
    <w:rPr>
      <w:sz w:val="16"/>
      <w:szCs w:val="16"/>
    </w:rPr>
  </w:style>
  <w:style w:type="paragraph" w:styleId="Kommentartext">
    <w:name w:val="annotation text"/>
    <w:basedOn w:val="Standard"/>
    <w:link w:val="KommentartextZchn"/>
    <w:unhideWhenUsed/>
    <w:rsid w:val="000E030B"/>
    <w:pPr>
      <w:spacing w:line="240" w:lineRule="auto"/>
    </w:pPr>
    <w:rPr>
      <w:sz w:val="20"/>
      <w:szCs w:val="20"/>
    </w:rPr>
  </w:style>
  <w:style w:type="character" w:customStyle="1" w:styleId="KommentartextZchn">
    <w:name w:val="Kommentartext Zchn"/>
    <w:basedOn w:val="Absatz-Standardschriftart"/>
    <w:link w:val="Kommentartext"/>
    <w:rsid w:val="000E030B"/>
    <w:rPr>
      <w:rFonts w:ascii="Arial" w:hAnsi="Arial"/>
    </w:rPr>
  </w:style>
  <w:style w:type="paragraph" w:styleId="Kommentarthema">
    <w:name w:val="annotation subject"/>
    <w:basedOn w:val="Kommentartext"/>
    <w:next w:val="Kommentartext"/>
    <w:link w:val="KommentarthemaZchn"/>
    <w:semiHidden/>
    <w:unhideWhenUsed/>
    <w:rsid w:val="000E030B"/>
    <w:rPr>
      <w:b/>
      <w:bCs/>
    </w:rPr>
  </w:style>
  <w:style w:type="character" w:customStyle="1" w:styleId="KommentarthemaZchn">
    <w:name w:val="Kommentarthema Zchn"/>
    <w:basedOn w:val="KommentartextZchn"/>
    <w:link w:val="Kommentarthema"/>
    <w:semiHidden/>
    <w:rsid w:val="000E030B"/>
    <w:rPr>
      <w:rFonts w:ascii="Arial" w:hAnsi="Arial"/>
      <w:b/>
      <w:bCs/>
    </w:rPr>
  </w:style>
  <w:style w:type="paragraph" w:styleId="StandardWeb">
    <w:name w:val="Normal (Web)"/>
    <w:basedOn w:val="Standard"/>
    <w:semiHidden/>
    <w:unhideWhenUsed/>
    <w:rsid w:val="00A85C8C"/>
    <w:rPr>
      <w:rFonts w:ascii="Times New Roman" w:hAnsi="Times New Roman"/>
      <w:sz w:val="24"/>
    </w:rPr>
  </w:style>
  <w:style w:type="character" w:styleId="BesuchterLink">
    <w:name w:val="FollowedHyperlink"/>
    <w:basedOn w:val="Absatz-Standardschriftart"/>
    <w:semiHidden/>
    <w:unhideWhenUsed/>
    <w:rsid w:val="00DE2C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860685">
      <w:bodyDiv w:val="1"/>
      <w:marLeft w:val="0"/>
      <w:marRight w:val="0"/>
      <w:marTop w:val="0"/>
      <w:marBottom w:val="0"/>
      <w:divBdr>
        <w:top w:val="none" w:sz="0" w:space="0" w:color="auto"/>
        <w:left w:val="none" w:sz="0" w:space="0" w:color="auto"/>
        <w:bottom w:val="none" w:sz="0" w:space="0" w:color="auto"/>
        <w:right w:val="none" w:sz="0" w:space="0" w:color="auto"/>
      </w:divBdr>
    </w:div>
    <w:div w:id="1222866896">
      <w:bodyDiv w:val="1"/>
      <w:marLeft w:val="0"/>
      <w:marRight w:val="0"/>
      <w:marTop w:val="0"/>
      <w:marBottom w:val="0"/>
      <w:divBdr>
        <w:top w:val="none" w:sz="0" w:space="0" w:color="auto"/>
        <w:left w:val="none" w:sz="0" w:space="0" w:color="auto"/>
        <w:bottom w:val="none" w:sz="0" w:space="0" w:color="auto"/>
        <w:right w:val="none" w:sz="0" w:space="0" w:color="auto"/>
      </w:divBdr>
    </w:div>
    <w:div w:id="167800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vs-upsa.ch/de/verband/tdsg-202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eline.lehmann@agvs-upsa.ch"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9F320-D7F2-440B-AB9F-0AC03B38A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625</Words>
  <Characters>3942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Adresse</vt:lpstr>
    </vt:vector>
  </TitlesOfParts>
  <Company>Victor Hotz AG</Company>
  <LinksUpToDate>false</LinksUpToDate>
  <CharactersWithSpaces>4558</CharactersWithSpaces>
  <SharedDoc>false</SharedDoc>
  <HLinks>
    <vt:vector size="6" baseType="variant">
      <vt:variant>
        <vt:i4>7995431</vt:i4>
      </vt:variant>
      <vt:variant>
        <vt:i4>0</vt:i4>
      </vt:variant>
      <vt:variant>
        <vt:i4>0</vt:i4>
      </vt:variant>
      <vt:variant>
        <vt:i4>5</vt:i4>
      </vt:variant>
      <vt:variant>
        <vt:lpwstr>http://www.agvs.ch/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dc:title>
  <dc:creator>Sandro Compagno</dc:creator>
  <cp:lastModifiedBy>Céline Lehmann</cp:lastModifiedBy>
  <cp:revision>2</cp:revision>
  <cp:lastPrinted>2021-12-06T14:05:00Z</cp:lastPrinted>
  <dcterms:created xsi:type="dcterms:W3CDTF">2026-10-27T07:17:00Z</dcterms:created>
  <dcterms:modified xsi:type="dcterms:W3CDTF">2026-10-27T07:17:00Z</dcterms:modified>
</cp:coreProperties>
</file>